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28C" w:rsidRDefault="006C228C" w:rsidP="006C22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6C228C" w:rsidRDefault="006C228C" w:rsidP="006C228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6C228C" w:rsidRDefault="006C228C" w:rsidP="006C228C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15 DE DEZEMBRO DE 2025.</w:t>
      </w:r>
    </w:p>
    <w:p w:rsidR="006C228C" w:rsidRDefault="006C228C" w:rsidP="006C228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6C228C" w:rsidRDefault="006C228C" w:rsidP="006C228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6C228C" w:rsidRDefault="006C228C" w:rsidP="006C228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029/2025 da sessão ordinária do dia 24 de novembro de 2025.</w:t>
      </w:r>
    </w:p>
    <w:p w:rsidR="006C228C" w:rsidRDefault="006C228C" w:rsidP="006C228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6C228C" w:rsidRDefault="006C228C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6C228C" w:rsidRDefault="006C228C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115/2025-</w:t>
      </w:r>
      <w:r>
        <w:rPr>
          <w:rFonts w:ascii="Times New Roman" w:hAnsi="Times New Roman" w:cs="Times New Roman"/>
          <w:sz w:val="24"/>
          <w:szCs w:val="24"/>
        </w:rPr>
        <w:t>altera os artigos 2º e 3º da Lei Municipal 1.764/2014 que autoriza o Poder Executivo a aderir ao Projeto Mais Médicos para o Brasil, a concessão de auxílio moradia e alimentação, e dá outras providências.</w:t>
      </w:r>
    </w:p>
    <w:p w:rsidR="00652AD6" w:rsidRDefault="00652AD6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746A82" w:rsidRDefault="00746A82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116/2025</w:t>
      </w:r>
      <w:r w:rsidR="00652AD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52AD6" w:rsidRPr="00652AD6">
        <w:rPr>
          <w:rFonts w:ascii="Times New Roman" w:hAnsi="Times New Roman" w:cs="Times New Roman"/>
          <w:sz w:val="24"/>
          <w:szCs w:val="24"/>
        </w:rPr>
        <w:t>autoriza</w:t>
      </w:r>
      <w:r w:rsidR="00652AD6">
        <w:rPr>
          <w:rFonts w:ascii="Times New Roman" w:hAnsi="Times New Roman" w:cs="Times New Roman"/>
          <w:sz w:val="24"/>
          <w:szCs w:val="24"/>
        </w:rPr>
        <w:t xml:space="preserve"> o Poder Executivo Municipal a suspender temporariamente contratos de trabalho decorrentes da Lei Municipal Nº 2.658/2025, e dá outras providências.</w:t>
      </w:r>
    </w:p>
    <w:p w:rsidR="00652AD6" w:rsidRPr="00652AD6" w:rsidRDefault="00652AD6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652AD6" w:rsidRDefault="00746A82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117/2025</w:t>
      </w:r>
      <w:r w:rsidR="00652AD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52AD6">
        <w:rPr>
          <w:rFonts w:ascii="Times New Roman" w:hAnsi="Times New Roman" w:cs="Times New Roman"/>
          <w:sz w:val="24"/>
          <w:szCs w:val="24"/>
        </w:rPr>
        <w:t>dispõe sobre a recepção local e a aplicabilidade da Declaração de Direitos de Liberdade Econômica e regulamenta o exercício da fiscalização municipal dos estabelecimentos de baixo risco prevista na Lei Federal nº 13.874, de 20 de setembro de 2019, no âmbito do Município de Vista Alegre e dá outras providências.</w:t>
      </w:r>
    </w:p>
    <w:p w:rsidR="00746A82" w:rsidRPr="00652AD6" w:rsidRDefault="00652AD6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4802" w:rsidRDefault="00746A82" w:rsidP="006C228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118/2025</w:t>
      </w:r>
      <w:r w:rsidR="00652AD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652AD6">
        <w:rPr>
          <w:rFonts w:ascii="Times New Roman" w:hAnsi="Times New Roman" w:cs="Times New Roman"/>
          <w:sz w:val="24"/>
          <w:szCs w:val="24"/>
        </w:rPr>
        <w:t>autoriza o Poder Executivo Municipal a adquirir e distribuir cestas natalinas aos servidores públicos municipais, empregados públicos, conselheiros tutelares, e agentes políticos na forma que especifica, e dá outras providências.</w:t>
      </w:r>
    </w:p>
    <w:p w:rsidR="006C228C" w:rsidRPr="004B4802" w:rsidRDefault="004B4802" w:rsidP="004B4802">
      <w:pPr>
        <w:spacing w:line="240" w:lineRule="auto"/>
        <w:ind w:right="-568" w:firstLine="170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B4802">
        <w:rPr>
          <w:rFonts w:ascii="Times New Roman" w:hAnsi="Times New Roman" w:cs="Times New Roman"/>
          <w:b/>
          <w:sz w:val="24"/>
          <w:szCs w:val="24"/>
        </w:rPr>
        <w:t>Resolução Nº</w:t>
      </w:r>
      <w:r>
        <w:rPr>
          <w:rFonts w:ascii="Times New Roman" w:hAnsi="Times New Roman" w:cs="Times New Roman"/>
          <w:b/>
          <w:sz w:val="24"/>
          <w:szCs w:val="24"/>
        </w:rPr>
        <w:t xml:space="preserve"> 002/2025- 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4B4802">
        <w:rPr>
          <w:rFonts w:ascii="Times New Roman" w:hAnsi="Times New Roman" w:cs="Times New Roman"/>
          <w:bCs/>
          <w:sz w:val="24"/>
          <w:szCs w:val="24"/>
        </w:rPr>
        <w:t>utoriza o Poder Legislativo Municipal a realizar despesas com aqu</w:t>
      </w:r>
      <w:r w:rsidR="00035B39">
        <w:rPr>
          <w:rFonts w:ascii="Times New Roman" w:hAnsi="Times New Roman" w:cs="Times New Roman"/>
          <w:bCs/>
          <w:sz w:val="24"/>
          <w:szCs w:val="24"/>
        </w:rPr>
        <w:t xml:space="preserve">isição de cestas natalinas </w:t>
      </w:r>
      <w:bookmarkStart w:id="0" w:name="_GoBack"/>
      <w:bookmarkEnd w:id="0"/>
      <w:r w:rsidRPr="004B4802">
        <w:rPr>
          <w:rFonts w:ascii="Times New Roman" w:hAnsi="Times New Roman" w:cs="Times New Roman"/>
          <w:bCs/>
          <w:sz w:val="24"/>
          <w:szCs w:val="24"/>
        </w:rPr>
        <w:t>para os servidores e vereadores do Poder Legislativo e os servidores do Poder Executivo Municipal que desempenham funções junto ao Poder Legislativo.</w:t>
      </w:r>
    </w:p>
    <w:p w:rsidR="004B4802" w:rsidRDefault="004B4802" w:rsidP="006C228C">
      <w:pPr>
        <w:ind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28C" w:rsidRDefault="006C228C" w:rsidP="006C228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C228C" w:rsidRDefault="006C228C" w:rsidP="006C228C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6C228C" w:rsidRDefault="006C228C" w:rsidP="006C228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9E1A84" w:rsidRPr="004B4802" w:rsidRDefault="006C228C" w:rsidP="004B4802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sectPr w:rsidR="009E1A84" w:rsidRPr="004B48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28C"/>
    <w:rsid w:val="00035B39"/>
    <w:rsid w:val="004B4802"/>
    <w:rsid w:val="00652AD6"/>
    <w:rsid w:val="006C228C"/>
    <w:rsid w:val="006C732E"/>
    <w:rsid w:val="00746A82"/>
    <w:rsid w:val="009E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28A10C-20C7-4CBA-837D-B325A6153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28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228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35B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5B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265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6</cp:revision>
  <cp:lastPrinted>2025-12-15T12:54:00Z</cp:lastPrinted>
  <dcterms:created xsi:type="dcterms:W3CDTF">2025-12-01T11:05:00Z</dcterms:created>
  <dcterms:modified xsi:type="dcterms:W3CDTF">2025-12-15T12:54:00Z</dcterms:modified>
</cp:coreProperties>
</file>