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09F9" w:rsidRDefault="008609F9" w:rsidP="00B85451">
      <w:pPr>
        <w:rPr>
          <w:rFonts w:ascii="Times New Roman" w:hAnsi="Times New Roman" w:cs="Times New Roman"/>
          <w:b/>
          <w:sz w:val="24"/>
          <w:szCs w:val="24"/>
        </w:rPr>
      </w:pPr>
    </w:p>
    <w:p w:rsidR="00B85451" w:rsidRDefault="008609F9" w:rsidP="00D17EB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SESSÃO ORDINÁRIA</w:t>
      </w:r>
    </w:p>
    <w:p w:rsidR="008609F9" w:rsidRDefault="00B85451" w:rsidP="00D17EB2">
      <w:pPr>
        <w:ind w:left="85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Refrão Hino Municipal</w:t>
      </w:r>
    </w:p>
    <w:p w:rsidR="00D17EB2" w:rsidRDefault="00D17EB2" w:rsidP="00D17EB2">
      <w:pPr>
        <w:ind w:left="851"/>
        <w:rPr>
          <w:rFonts w:ascii="Times New Roman" w:hAnsi="Times New Roman" w:cs="Times New Roman"/>
          <w:b/>
          <w:sz w:val="24"/>
          <w:szCs w:val="24"/>
        </w:rPr>
      </w:pPr>
    </w:p>
    <w:p w:rsidR="008609F9" w:rsidRPr="008609F9" w:rsidRDefault="008609F9" w:rsidP="008609F9">
      <w:pPr>
        <w:pStyle w:val="PargrafodaLista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INVOCANDO A PROTEÇÃO DE DEUS E HAVENDO QUORAM LEGAL DECLARO ABERTA A SESSÃO ORDINÁRIA DO DIA 17 DE MARÇO DE 2025</w:t>
      </w:r>
    </w:p>
    <w:p w:rsidR="008609F9" w:rsidRDefault="008609F9" w:rsidP="008609F9">
      <w:pPr>
        <w:pStyle w:val="PargrafodaLista"/>
        <w:ind w:left="862"/>
        <w:rPr>
          <w:rFonts w:ascii="Times New Roman" w:hAnsi="Times New Roman" w:cs="Times New Roman"/>
          <w:b/>
          <w:sz w:val="24"/>
          <w:szCs w:val="24"/>
        </w:rPr>
      </w:pPr>
    </w:p>
    <w:p w:rsidR="008609F9" w:rsidRDefault="008609F9" w:rsidP="008609F9">
      <w:pPr>
        <w:pStyle w:val="PargrafodaLista"/>
        <w:numPr>
          <w:ilvl w:val="1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Chamada dos vereadores por ordem alfabética</w:t>
      </w:r>
    </w:p>
    <w:p w:rsidR="008609F9" w:rsidRDefault="008609F9" w:rsidP="008609F9">
      <w:pPr>
        <w:pStyle w:val="PargrafodaLista"/>
        <w:ind w:left="1636"/>
        <w:rPr>
          <w:rFonts w:ascii="Times New Roman" w:hAnsi="Times New Roman" w:cs="Times New Roman"/>
          <w:b/>
          <w:sz w:val="24"/>
          <w:szCs w:val="24"/>
        </w:rPr>
      </w:pPr>
    </w:p>
    <w:p w:rsidR="008609F9" w:rsidRDefault="008609F9" w:rsidP="008609F9">
      <w:pPr>
        <w:pStyle w:val="PargrafodaLista"/>
        <w:ind w:left="1636"/>
        <w:rPr>
          <w:rFonts w:ascii="Times New Roman" w:hAnsi="Times New Roman" w:cs="Times New Roman"/>
          <w:b/>
          <w:sz w:val="24"/>
          <w:szCs w:val="24"/>
        </w:rPr>
      </w:pPr>
    </w:p>
    <w:p w:rsidR="008609F9" w:rsidRDefault="008609F9" w:rsidP="004464F2">
      <w:pPr>
        <w:pStyle w:val="PargrafodaLista"/>
        <w:numPr>
          <w:ilvl w:val="0"/>
          <w:numId w:val="1"/>
        </w:numPr>
        <w:ind w:left="113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LEITURA DA PAUTA.</w:t>
      </w:r>
    </w:p>
    <w:p w:rsidR="004464F2" w:rsidRPr="004464F2" w:rsidRDefault="004464F2" w:rsidP="004464F2">
      <w:pPr>
        <w:pStyle w:val="PargrafodaLista"/>
        <w:ind w:left="1134"/>
        <w:rPr>
          <w:rFonts w:ascii="Times New Roman" w:hAnsi="Times New Roman" w:cs="Times New Roman"/>
          <w:b/>
          <w:sz w:val="24"/>
          <w:szCs w:val="24"/>
        </w:rPr>
      </w:pPr>
    </w:p>
    <w:p w:rsidR="008609F9" w:rsidRDefault="008609F9" w:rsidP="004464F2">
      <w:pPr>
        <w:pStyle w:val="PargrafodaLista"/>
        <w:numPr>
          <w:ilvl w:val="0"/>
          <w:numId w:val="1"/>
        </w:numPr>
        <w:ind w:left="113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DISCUSSÃO E VOTAÇÃO DA ATA: Nº 005/2025 da sessão ordinária do dia 10 de março de 2025.</w:t>
      </w:r>
    </w:p>
    <w:p w:rsidR="004464F2" w:rsidRPr="004464F2" w:rsidRDefault="004464F2" w:rsidP="004464F2">
      <w:pPr>
        <w:pStyle w:val="PargrafodaLista"/>
        <w:rPr>
          <w:rFonts w:ascii="Times New Roman" w:hAnsi="Times New Roman" w:cs="Times New Roman"/>
          <w:b/>
          <w:sz w:val="24"/>
          <w:szCs w:val="24"/>
        </w:rPr>
      </w:pPr>
    </w:p>
    <w:p w:rsidR="004464F2" w:rsidRPr="004464F2" w:rsidRDefault="004464F2" w:rsidP="004464F2">
      <w:pPr>
        <w:pStyle w:val="PargrafodaLista"/>
        <w:ind w:left="113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609F9" w:rsidRDefault="008609F9" w:rsidP="008609F9">
      <w:pPr>
        <w:pStyle w:val="PargrafodaLista"/>
        <w:numPr>
          <w:ilvl w:val="0"/>
          <w:numId w:val="1"/>
        </w:numPr>
        <w:ind w:left="113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ORDEM DO DIA:</w:t>
      </w:r>
      <w:r w:rsidR="0079467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209DF" w:rsidRDefault="001209DF" w:rsidP="001209DF">
      <w:pPr>
        <w:pStyle w:val="PargrafodaLista"/>
        <w:ind w:left="1134"/>
        <w:rPr>
          <w:rFonts w:ascii="Times New Roman" w:hAnsi="Times New Roman" w:cs="Times New Roman"/>
          <w:b/>
          <w:sz w:val="24"/>
          <w:szCs w:val="24"/>
        </w:rPr>
      </w:pPr>
    </w:p>
    <w:p w:rsidR="001209DF" w:rsidRDefault="001209DF" w:rsidP="001209DF">
      <w:pPr>
        <w:pStyle w:val="PargrafodaLista"/>
        <w:ind w:left="1134"/>
        <w:rPr>
          <w:rFonts w:ascii="Times New Roman" w:hAnsi="Times New Roman" w:cs="Times New Roman"/>
          <w:b/>
          <w:sz w:val="24"/>
          <w:szCs w:val="24"/>
        </w:rPr>
      </w:pPr>
    </w:p>
    <w:p w:rsidR="001209DF" w:rsidRDefault="001209DF" w:rsidP="004464F2">
      <w:pPr>
        <w:pStyle w:val="PargrafodaLista"/>
        <w:ind w:left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Projeto </w:t>
      </w:r>
      <w:r w:rsidR="00FD48E0">
        <w:rPr>
          <w:rFonts w:ascii="Times New Roman" w:hAnsi="Times New Roman" w:cs="Times New Roman"/>
          <w:b/>
          <w:sz w:val="24"/>
          <w:szCs w:val="24"/>
        </w:rPr>
        <w:t xml:space="preserve">de Lei Nº 015/2025- </w:t>
      </w:r>
      <w:r w:rsidR="00FD48E0">
        <w:rPr>
          <w:rFonts w:ascii="Times New Roman" w:hAnsi="Times New Roman" w:cs="Times New Roman"/>
          <w:sz w:val="24"/>
          <w:szCs w:val="24"/>
        </w:rPr>
        <w:t>concede revisão geral anual e reajuste dos vencimentos e proventos dos servidores públicos municipais, e dá outras providências.</w:t>
      </w:r>
    </w:p>
    <w:p w:rsidR="00FD48E0" w:rsidRPr="00FD48E0" w:rsidRDefault="00FD48E0" w:rsidP="004464F2">
      <w:pPr>
        <w:pStyle w:val="PargrafodaLista"/>
        <w:ind w:left="1134"/>
        <w:jc w:val="both"/>
        <w:rPr>
          <w:rFonts w:ascii="Times New Roman" w:hAnsi="Times New Roman" w:cs="Times New Roman"/>
          <w:sz w:val="24"/>
          <w:szCs w:val="24"/>
        </w:rPr>
      </w:pPr>
    </w:p>
    <w:p w:rsidR="009D5C9B" w:rsidRDefault="009D5C9B" w:rsidP="004464F2">
      <w:pPr>
        <w:pStyle w:val="PargrafodaLista"/>
        <w:ind w:left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Projeto de Lei Nº 016/2025-</w:t>
      </w:r>
      <w:r w:rsidR="00FD48E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D48E0">
        <w:rPr>
          <w:rFonts w:ascii="Times New Roman" w:hAnsi="Times New Roman" w:cs="Times New Roman"/>
          <w:sz w:val="24"/>
          <w:szCs w:val="24"/>
        </w:rPr>
        <w:t>altera dispositivos da Lei nº 1.429 de 14 de dezembro de 2010, que dispõe sobre a Política do Meio Ambiente, e dá outras providências.</w:t>
      </w:r>
    </w:p>
    <w:p w:rsidR="00FD48E0" w:rsidRPr="00FD48E0" w:rsidRDefault="00FD48E0" w:rsidP="004464F2">
      <w:pPr>
        <w:pStyle w:val="PargrafodaLista"/>
        <w:ind w:left="1134"/>
        <w:jc w:val="both"/>
        <w:rPr>
          <w:rFonts w:ascii="Times New Roman" w:hAnsi="Times New Roman" w:cs="Times New Roman"/>
          <w:sz w:val="24"/>
          <w:szCs w:val="24"/>
        </w:rPr>
      </w:pPr>
    </w:p>
    <w:p w:rsidR="009D5C9B" w:rsidRDefault="009D5C9B" w:rsidP="004464F2">
      <w:pPr>
        <w:pStyle w:val="PargrafodaLista"/>
        <w:ind w:left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Projeto de Lei Nº 017/2025-</w:t>
      </w:r>
      <w:r w:rsidR="004464F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464F2">
        <w:rPr>
          <w:rFonts w:ascii="Times New Roman" w:hAnsi="Times New Roman" w:cs="Times New Roman"/>
          <w:sz w:val="24"/>
          <w:szCs w:val="24"/>
        </w:rPr>
        <w:t>define e caracteriza situação de excepcional interesse público, autoriza a contratação de pessoal por tempo determinado para atender à necessidade temporária, e dá outras providências.</w:t>
      </w:r>
    </w:p>
    <w:p w:rsidR="004464F2" w:rsidRPr="004464F2" w:rsidRDefault="004464F2" w:rsidP="004464F2">
      <w:pPr>
        <w:pStyle w:val="PargrafodaLista"/>
        <w:ind w:left="1134"/>
        <w:jc w:val="both"/>
        <w:rPr>
          <w:rFonts w:ascii="Times New Roman" w:hAnsi="Times New Roman" w:cs="Times New Roman"/>
          <w:sz w:val="24"/>
          <w:szCs w:val="24"/>
        </w:rPr>
      </w:pPr>
    </w:p>
    <w:p w:rsidR="008609F9" w:rsidRPr="00D17EB2" w:rsidRDefault="009D5C9B" w:rsidP="00D17EB2">
      <w:pPr>
        <w:pStyle w:val="PargrafodaLista"/>
        <w:ind w:left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Projeto de Lei Nº 018/2025-</w:t>
      </w:r>
      <w:r w:rsidR="004464F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464F2">
        <w:rPr>
          <w:rFonts w:ascii="Times New Roman" w:hAnsi="Times New Roman" w:cs="Times New Roman"/>
          <w:sz w:val="24"/>
          <w:szCs w:val="24"/>
        </w:rPr>
        <w:t>define e caracteriza situação de excepcional interesse público e autoriza o executivo municipal a realizar a contratação de pessoal por tempo determinado, e dá outras providências.</w:t>
      </w:r>
    </w:p>
    <w:p w:rsidR="008609F9" w:rsidRDefault="008609F9" w:rsidP="004464F2">
      <w:pPr>
        <w:pStyle w:val="PargrafodaLista"/>
        <w:ind w:left="113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17EB2" w:rsidRDefault="006E5BD4" w:rsidP="004464F2">
      <w:pPr>
        <w:pStyle w:val="PargrafodaLista"/>
        <w:ind w:left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Indicação Nº 009</w:t>
      </w:r>
      <w:r w:rsidR="008609F9">
        <w:rPr>
          <w:rFonts w:ascii="Times New Roman" w:hAnsi="Times New Roman" w:cs="Times New Roman"/>
          <w:b/>
          <w:sz w:val="24"/>
          <w:szCs w:val="24"/>
        </w:rPr>
        <w:t xml:space="preserve">/2025- </w:t>
      </w:r>
      <w:r>
        <w:rPr>
          <w:rFonts w:ascii="Times New Roman" w:hAnsi="Times New Roman" w:cs="Times New Roman"/>
          <w:sz w:val="24"/>
          <w:szCs w:val="24"/>
        </w:rPr>
        <w:t>de autoria do vereador</w:t>
      </w:r>
      <w:r w:rsidR="008609F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Luís Carlos </w:t>
      </w:r>
      <w:proofErr w:type="spellStart"/>
      <w:r>
        <w:rPr>
          <w:rFonts w:ascii="Times New Roman" w:hAnsi="Times New Roman" w:cs="Times New Roman"/>
          <w:sz w:val="24"/>
          <w:szCs w:val="24"/>
        </w:rPr>
        <w:t>Stival</w:t>
      </w:r>
      <w:proofErr w:type="spellEnd"/>
    </w:p>
    <w:p w:rsidR="00D17EB2" w:rsidRDefault="00D17EB2" w:rsidP="004464F2">
      <w:pPr>
        <w:pStyle w:val="PargrafodaLista"/>
        <w:ind w:left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Indicação Nº 010/2025-</w:t>
      </w:r>
      <w:r>
        <w:rPr>
          <w:rFonts w:ascii="Times New Roman" w:hAnsi="Times New Roman" w:cs="Times New Roman"/>
          <w:sz w:val="24"/>
          <w:szCs w:val="24"/>
        </w:rPr>
        <w:t xml:space="preserve"> de autoria da vereadora Elsa R. Vicentini Vargas</w:t>
      </w:r>
    </w:p>
    <w:p w:rsidR="008609F9" w:rsidRPr="00EC3DF9" w:rsidRDefault="008609F9" w:rsidP="00EC3DF9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4464F2" w:rsidRPr="004464F2" w:rsidRDefault="004464F2" w:rsidP="004464F2">
      <w:pPr>
        <w:pStyle w:val="PargrafodaLista"/>
        <w:ind w:left="1134"/>
        <w:jc w:val="both"/>
        <w:rPr>
          <w:rFonts w:ascii="Times New Roman" w:hAnsi="Times New Roman" w:cs="Times New Roman"/>
          <w:sz w:val="24"/>
          <w:szCs w:val="24"/>
        </w:rPr>
      </w:pPr>
    </w:p>
    <w:p w:rsidR="008609F9" w:rsidRDefault="008609F9" w:rsidP="004464F2">
      <w:pPr>
        <w:pStyle w:val="PargrafodaLista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8609F9" w:rsidRPr="004464F2" w:rsidRDefault="008609F9" w:rsidP="004464F2">
      <w:pPr>
        <w:pStyle w:val="PargrafodaLista"/>
        <w:numPr>
          <w:ilvl w:val="0"/>
          <w:numId w:val="1"/>
        </w:numPr>
        <w:ind w:left="709" w:hanging="11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GRANDE EXPEDIENTE </w:t>
      </w:r>
      <w:r>
        <w:rPr>
          <w:rFonts w:ascii="Times New Roman" w:hAnsi="Times New Roman" w:cs="Times New Roman"/>
          <w:sz w:val="24"/>
          <w:szCs w:val="24"/>
        </w:rPr>
        <w:t>(conforme ordem de inscrição)</w:t>
      </w:r>
    </w:p>
    <w:p w:rsidR="008609F9" w:rsidRPr="004464F2" w:rsidRDefault="008609F9" w:rsidP="004464F2">
      <w:pPr>
        <w:pStyle w:val="PargrafodaLista"/>
        <w:numPr>
          <w:ilvl w:val="0"/>
          <w:numId w:val="1"/>
        </w:numPr>
        <w:ind w:left="709" w:hanging="11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EXPLICAÇÕES PESSOAIS</w:t>
      </w:r>
    </w:p>
    <w:p w:rsidR="00BF0FDA" w:rsidRPr="00222354" w:rsidRDefault="008609F9" w:rsidP="00222354">
      <w:pPr>
        <w:pStyle w:val="PargrafodaLista"/>
        <w:numPr>
          <w:ilvl w:val="0"/>
          <w:numId w:val="1"/>
        </w:numPr>
        <w:ind w:left="709" w:hanging="11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ENCERRAMENTO</w:t>
      </w:r>
    </w:p>
    <w:sectPr w:rsidR="00BF0FDA" w:rsidRPr="0022235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FFD2B6B"/>
    <w:multiLevelType w:val="hybridMultilevel"/>
    <w:tmpl w:val="C9DCA8C2"/>
    <w:lvl w:ilvl="0" w:tplc="4516D6AA">
      <w:start w:val="1"/>
      <w:numFmt w:val="decimal"/>
      <w:lvlText w:val="%1-"/>
      <w:lvlJc w:val="left"/>
      <w:pPr>
        <w:ind w:left="862" w:hanging="360"/>
      </w:pPr>
    </w:lvl>
    <w:lvl w:ilvl="1" w:tplc="04160019">
      <w:start w:val="1"/>
      <w:numFmt w:val="lowerLetter"/>
      <w:lvlText w:val="%2."/>
      <w:lvlJc w:val="left"/>
      <w:pPr>
        <w:ind w:left="1582" w:hanging="360"/>
      </w:pPr>
    </w:lvl>
    <w:lvl w:ilvl="2" w:tplc="0416001B">
      <w:start w:val="1"/>
      <w:numFmt w:val="lowerRoman"/>
      <w:lvlText w:val="%3."/>
      <w:lvlJc w:val="right"/>
      <w:pPr>
        <w:ind w:left="2302" w:hanging="180"/>
      </w:pPr>
    </w:lvl>
    <w:lvl w:ilvl="3" w:tplc="0416000F">
      <w:start w:val="1"/>
      <w:numFmt w:val="decimal"/>
      <w:lvlText w:val="%4."/>
      <w:lvlJc w:val="left"/>
      <w:pPr>
        <w:ind w:left="3022" w:hanging="360"/>
      </w:pPr>
    </w:lvl>
    <w:lvl w:ilvl="4" w:tplc="04160019">
      <w:start w:val="1"/>
      <w:numFmt w:val="lowerLetter"/>
      <w:lvlText w:val="%5."/>
      <w:lvlJc w:val="left"/>
      <w:pPr>
        <w:ind w:left="3742" w:hanging="360"/>
      </w:pPr>
    </w:lvl>
    <w:lvl w:ilvl="5" w:tplc="0416001B">
      <w:start w:val="1"/>
      <w:numFmt w:val="lowerRoman"/>
      <w:lvlText w:val="%6."/>
      <w:lvlJc w:val="right"/>
      <w:pPr>
        <w:ind w:left="4462" w:hanging="180"/>
      </w:pPr>
    </w:lvl>
    <w:lvl w:ilvl="6" w:tplc="0416000F">
      <w:start w:val="1"/>
      <w:numFmt w:val="decimal"/>
      <w:lvlText w:val="%7."/>
      <w:lvlJc w:val="left"/>
      <w:pPr>
        <w:ind w:left="5182" w:hanging="360"/>
      </w:pPr>
    </w:lvl>
    <w:lvl w:ilvl="7" w:tplc="04160019">
      <w:start w:val="1"/>
      <w:numFmt w:val="lowerLetter"/>
      <w:lvlText w:val="%8."/>
      <w:lvlJc w:val="left"/>
      <w:pPr>
        <w:ind w:left="5902" w:hanging="360"/>
      </w:pPr>
    </w:lvl>
    <w:lvl w:ilvl="8" w:tplc="0416001B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4A92072C"/>
    <w:multiLevelType w:val="multilevel"/>
    <w:tmpl w:val="B9CA1E50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1636" w:hanging="360"/>
      </w:pPr>
    </w:lvl>
    <w:lvl w:ilvl="2">
      <w:start w:val="1"/>
      <w:numFmt w:val="decimal"/>
      <w:lvlText w:val="%1.%2.%3"/>
      <w:lvlJc w:val="left"/>
      <w:pPr>
        <w:ind w:left="3272" w:hanging="720"/>
      </w:pPr>
    </w:lvl>
    <w:lvl w:ilvl="3">
      <w:start w:val="1"/>
      <w:numFmt w:val="decimal"/>
      <w:lvlText w:val="%1.%2.%3.%4"/>
      <w:lvlJc w:val="left"/>
      <w:pPr>
        <w:ind w:left="4548" w:hanging="720"/>
      </w:pPr>
    </w:lvl>
    <w:lvl w:ilvl="4">
      <w:start w:val="1"/>
      <w:numFmt w:val="decimal"/>
      <w:lvlText w:val="%1.%2.%3.%4.%5"/>
      <w:lvlJc w:val="left"/>
      <w:pPr>
        <w:ind w:left="6184" w:hanging="1080"/>
      </w:pPr>
    </w:lvl>
    <w:lvl w:ilvl="5">
      <w:start w:val="1"/>
      <w:numFmt w:val="decimal"/>
      <w:lvlText w:val="%1.%2.%3.%4.%5.%6"/>
      <w:lvlJc w:val="left"/>
      <w:pPr>
        <w:ind w:left="7460" w:hanging="1080"/>
      </w:pPr>
    </w:lvl>
    <w:lvl w:ilvl="6">
      <w:start w:val="1"/>
      <w:numFmt w:val="decimal"/>
      <w:lvlText w:val="%1.%2.%3.%4.%5.%6.%7"/>
      <w:lvlJc w:val="left"/>
      <w:pPr>
        <w:ind w:left="9096" w:hanging="1440"/>
      </w:pPr>
    </w:lvl>
    <w:lvl w:ilvl="7">
      <w:start w:val="1"/>
      <w:numFmt w:val="decimal"/>
      <w:lvlText w:val="%1.%2.%3.%4.%5.%6.%7.%8"/>
      <w:lvlJc w:val="left"/>
      <w:pPr>
        <w:ind w:left="10372" w:hanging="1440"/>
      </w:pPr>
    </w:lvl>
    <w:lvl w:ilvl="8">
      <w:start w:val="1"/>
      <w:numFmt w:val="decimal"/>
      <w:lvlText w:val="%1.%2.%3.%4.%5.%6.%7.%8.%9"/>
      <w:lvlJc w:val="left"/>
      <w:pPr>
        <w:ind w:left="12008" w:hanging="180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09F9"/>
    <w:rsid w:val="000349C0"/>
    <w:rsid w:val="001209DF"/>
    <w:rsid w:val="00222354"/>
    <w:rsid w:val="004464F2"/>
    <w:rsid w:val="005F1A20"/>
    <w:rsid w:val="006E5BD4"/>
    <w:rsid w:val="0079467E"/>
    <w:rsid w:val="008609F9"/>
    <w:rsid w:val="009D5C9B"/>
    <w:rsid w:val="00B85451"/>
    <w:rsid w:val="00BF0FDA"/>
    <w:rsid w:val="00D17EB2"/>
    <w:rsid w:val="00EC3DF9"/>
    <w:rsid w:val="00EE03B7"/>
    <w:rsid w:val="00FD4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B92543-B0B3-4640-A827-233E2F6E7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609F9"/>
    <w:pPr>
      <w:spacing w:line="25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8609F9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2223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2235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616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393</TotalTime>
  <Pages>1</Pages>
  <Words>202</Words>
  <Characters>1094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 de Vereadores</dc:creator>
  <cp:keywords/>
  <dc:description/>
  <cp:lastModifiedBy>Camara de Vereadores</cp:lastModifiedBy>
  <cp:revision>4</cp:revision>
  <cp:lastPrinted>2025-03-17T11:50:00Z</cp:lastPrinted>
  <dcterms:created xsi:type="dcterms:W3CDTF">2025-03-12T11:51:00Z</dcterms:created>
  <dcterms:modified xsi:type="dcterms:W3CDTF">2025-04-14T16:38:00Z</dcterms:modified>
</cp:coreProperties>
</file>