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SESSÃO EXTRAORDINÁRIA DO DIA </w:t>
      </w:r>
      <w:r w:rsidR="004460D1" w:rsidRPr="00AB65A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20 DE JANEIRO DE 2020.</w:t>
      </w:r>
    </w:p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outlineLvl w:val="0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01 – VERIFICAÇÃO DE QUORUM E ABERTURA DOS TRABALHOS.</w:t>
      </w:r>
    </w:p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02 – LEITURA DA PAUTA.</w:t>
      </w:r>
    </w:p>
    <w:p w:rsidR="003F588F" w:rsidRPr="00AB65AF" w:rsidRDefault="003F588F" w:rsidP="003F588F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3F588F" w:rsidRPr="00AB65AF" w:rsidRDefault="003F588F" w:rsidP="003F58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04 – ORDEM DO DIA:</w:t>
      </w:r>
    </w:p>
    <w:p w:rsidR="000B55BB" w:rsidRPr="00AB65AF" w:rsidRDefault="000B55BB" w:rsidP="003F58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5F22ED" w:rsidRPr="00AB65AF" w:rsidRDefault="005F22ED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PROJETO DE LEI Nº</w:t>
      </w:r>
      <w:r w:rsidR="005D1B63"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</w:t>
      </w: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1/2020 – 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 xml:space="preserve">Autoriza o </w:t>
      </w:r>
      <w:r w:rsidR="005D1B63" w:rsidRPr="00AB65AF">
        <w:rPr>
          <w:rFonts w:ascii="Arial" w:eastAsia="Times New Roman" w:hAnsi="Arial" w:cs="Arial"/>
          <w:sz w:val="24"/>
          <w:szCs w:val="24"/>
          <w:lang w:eastAsia="pt-BR"/>
        </w:rPr>
        <w:t>M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unicípio de Vista Alegre a adquirir áreas de terras destinada à implantação de projeto de avicultura</w:t>
      </w:r>
      <w:r w:rsidR="000B55BB" w:rsidRPr="00AB65AF">
        <w:rPr>
          <w:rFonts w:ascii="Arial" w:eastAsia="Times New Roman" w:hAnsi="Arial" w:cs="Arial"/>
          <w:sz w:val="24"/>
          <w:szCs w:val="24"/>
          <w:lang w:eastAsia="pt-BR"/>
        </w:rPr>
        <w:t>, e a realizar a concessão de direito real de uso, e dá outras providências.</w:t>
      </w:r>
    </w:p>
    <w:p w:rsidR="000B55BB" w:rsidRPr="00AB65AF" w:rsidRDefault="000B55BB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B55BB" w:rsidRPr="00AB65AF" w:rsidRDefault="000B55BB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PROJETO DE LEI Nº</w:t>
      </w:r>
      <w:r w:rsidR="005D1B63"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02/2020 –</w:t>
      </w: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Institui gratificação especial de serviço a ser paga à dois en</w:t>
      </w:r>
      <w:r w:rsidR="005D1B63" w:rsidRPr="00AB65AF">
        <w:rPr>
          <w:rFonts w:ascii="Arial" w:eastAsia="Times New Roman" w:hAnsi="Arial" w:cs="Arial"/>
          <w:sz w:val="24"/>
          <w:szCs w:val="24"/>
          <w:lang w:eastAsia="pt-BR"/>
        </w:rPr>
        <w:t>fermeiros designados ao ESF do M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unícipio,</w:t>
      </w:r>
      <w:r w:rsidR="005D1B63" w:rsidRPr="00AB65AF">
        <w:rPr>
          <w:rFonts w:ascii="Arial" w:eastAsia="Times New Roman" w:hAnsi="Arial" w:cs="Arial"/>
          <w:sz w:val="24"/>
          <w:szCs w:val="24"/>
          <w:lang w:eastAsia="pt-BR"/>
        </w:rPr>
        <w:t xml:space="preserve"> pelo Programa Segundo E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nfermeiro, decorrente de verba estadual, e dá outras providências.</w:t>
      </w:r>
    </w:p>
    <w:p w:rsidR="000B55BB" w:rsidRPr="00AB65AF" w:rsidRDefault="000B55BB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B55BB" w:rsidRPr="00AB65AF" w:rsidRDefault="000B55BB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PROJETO DE LEI Nº</w:t>
      </w:r>
      <w:r w:rsidR="005D1B63"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>03/2020</w:t>
      </w:r>
      <w:r w:rsidR="005D1B63"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–</w:t>
      </w: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Define e caracteriza situação de excepcional interesse público, autoriza a contratação de pessoal por tempo determinado</w:t>
      </w:r>
      <w:r w:rsidR="005D1B63" w:rsidRPr="00AB65AF">
        <w:rPr>
          <w:rFonts w:ascii="Arial" w:eastAsia="Times New Roman" w:hAnsi="Arial" w:cs="Arial"/>
          <w:sz w:val="24"/>
          <w:szCs w:val="24"/>
          <w:lang w:eastAsia="pt-BR"/>
        </w:rPr>
        <w:t xml:space="preserve"> e dá outras providências.</w:t>
      </w:r>
    </w:p>
    <w:p w:rsidR="005D1B63" w:rsidRPr="00AB65AF" w:rsidRDefault="005D1B63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D1B63" w:rsidRPr="00AB65AF" w:rsidRDefault="005D1B63" w:rsidP="003F58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B65A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PROJETO DE LEI Nº 04/2020 – 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Autoriza o poder Executivo Municipal a alienar e dar baixa de bens patrimoniais móveis p</w:t>
      </w:r>
      <w:r w:rsidR="00FF1BA9" w:rsidRPr="00AB65AF">
        <w:rPr>
          <w:rFonts w:ascii="Arial" w:eastAsia="Times New Roman" w:hAnsi="Arial" w:cs="Arial"/>
          <w:sz w:val="24"/>
          <w:szCs w:val="24"/>
          <w:lang w:eastAsia="pt-BR"/>
        </w:rPr>
        <w:t>róprios do M</w:t>
      </w:r>
      <w:r w:rsidRPr="00AB65AF">
        <w:rPr>
          <w:rFonts w:ascii="Arial" w:eastAsia="Times New Roman" w:hAnsi="Arial" w:cs="Arial"/>
          <w:sz w:val="24"/>
          <w:szCs w:val="24"/>
          <w:lang w:eastAsia="pt-BR"/>
        </w:rPr>
        <w:t>unicípio e dá outras providências.</w:t>
      </w:r>
    </w:p>
    <w:p w:rsidR="003F588F" w:rsidRPr="00AB65AF" w:rsidRDefault="003F588F" w:rsidP="003F58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3F588F" w:rsidRPr="004B2F41" w:rsidRDefault="003F588F" w:rsidP="003F588F">
      <w:pPr>
        <w:rPr>
          <w:b/>
          <w:sz w:val="36"/>
          <w:szCs w:val="36"/>
        </w:rPr>
      </w:pPr>
      <w:r w:rsidRPr="00AB65AF">
        <w:rPr>
          <w:b/>
          <w:sz w:val="24"/>
          <w:szCs w:val="24"/>
        </w:rPr>
        <w:t xml:space="preserve">7 -  </w:t>
      </w:r>
      <w:r w:rsidRPr="00AB65AF">
        <w:rPr>
          <w:rFonts w:ascii="Arial" w:hAnsi="Arial" w:cs="Arial"/>
          <w:b/>
          <w:sz w:val="24"/>
          <w:szCs w:val="24"/>
        </w:rPr>
        <w:t>ENCERRAMENTO.</w:t>
      </w:r>
    </w:p>
    <w:p w:rsidR="003F588F" w:rsidRPr="004B2F41" w:rsidRDefault="003F588F" w:rsidP="003F588F">
      <w:pPr>
        <w:rPr>
          <w:sz w:val="36"/>
          <w:szCs w:val="36"/>
        </w:rPr>
      </w:pPr>
    </w:p>
    <w:p w:rsidR="00C83BE4" w:rsidRPr="004B2F41" w:rsidRDefault="00C83BE4">
      <w:pPr>
        <w:rPr>
          <w:sz w:val="36"/>
          <w:szCs w:val="36"/>
        </w:rPr>
      </w:pPr>
      <w:bookmarkStart w:id="0" w:name="_GoBack"/>
      <w:bookmarkEnd w:id="0"/>
    </w:p>
    <w:sectPr w:rsidR="00C83BE4" w:rsidRPr="004B2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88F"/>
    <w:rsid w:val="000B55BB"/>
    <w:rsid w:val="00284EB2"/>
    <w:rsid w:val="003F588F"/>
    <w:rsid w:val="00402E61"/>
    <w:rsid w:val="004460D1"/>
    <w:rsid w:val="004B2F41"/>
    <w:rsid w:val="005D1B63"/>
    <w:rsid w:val="005F22ED"/>
    <w:rsid w:val="00762CA4"/>
    <w:rsid w:val="00A5446C"/>
    <w:rsid w:val="00AB65AF"/>
    <w:rsid w:val="00C83BE4"/>
    <w:rsid w:val="00FE0B82"/>
    <w:rsid w:val="00FF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E7DD2B-0F12-455E-AAF5-AA9291A8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88F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6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148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8</cp:revision>
  <dcterms:created xsi:type="dcterms:W3CDTF">2020-01-14T11:26:00Z</dcterms:created>
  <dcterms:modified xsi:type="dcterms:W3CDTF">2020-01-16T12:26:00Z</dcterms:modified>
</cp:coreProperties>
</file>